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65" w:rsidRPr="00AD3A2D" w:rsidRDefault="0009398A" w:rsidP="00AD3A2D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>АНАЛІТИЧНА ДОВІДКА</w:t>
      </w:r>
    </w:p>
    <w:p w:rsidR="005D034F" w:rsidRDefault="0009398A" w:rsidP="00AD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за результатами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опитування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робочої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до методики</w:t>
      </w:r>
    </w:p>
    <w:p w:rsidR="00E80865" w:rsidRPr="00AD3A2D" w:rsidRDefault="0009398A" w:rsidP="00AD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Індекс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:rsidR="00E80865" w:rsidRPr="00AD3A2D" w:rsidRDefault="0009398A" w:rsidP="00AD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Комунальний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заклад "Заклад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дошкільної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№ 33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Вінницької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ради"</w:t>
      </w:r>
    </w:p>
    <w:p w:rsidR="00E80865" w:rsidRDefault="0009398A" w:rsidP="00AD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опитування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жовтень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2025 року</w:t>
      </w:r>
    </w:p>
    <w:p w:rsidR="005D034F" w:rsidRPr="00AD3A2D" w:rsidRDefault="005D034F" w:rsidP="00AD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0865" w:rsidRPr="005D034F" w:rsidRDefault="0009398A" w:rsidP="00AD3A2D">
      <w:pPr>
        <w:pStyle w:val="21"/>
        <w:spacing w:before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</w:pPr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 xml:space="preserve">1. Мета </w:t>
      </w:r>
      <w:proofErr w:type="spellStart"/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>дослідження</w:t>
      </w:r>
      <w:proofErr w:type="spellEnd"/>
    </w:p>
    <w:p w:rsidR="00E80865" w:rsidRPr="00AD3A2D" w:rsidRDefault="0009398A" w:rsidP="00AD3A2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самооцінювання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стану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інклюзивного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середовища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закладі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дошкільної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до методики «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Індекс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» (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Тоні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Бут, Мел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Ейнсков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), з метою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виявлення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сильних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сторін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та зон для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вдосконалення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0865" w:rsidRPr="005D034F" w:rsidRDefault="0009398A" w:rsidP="00AD3A2D">
      <w:pPr>
        <w:pStyle w:val="21"/>
        <w:spacing w:before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</w:pPr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 xml:space="preserve">2. </w:t>
      </w:r>
      <w:proofErr w:type="spellStart"/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>Учасники</w:t>
      </w:r>
      <w:proofErr w:type="spellEnd"/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>опитування</w:t>
      </w:r>
      <w:proofErr w:type="spellEnd"/>
    </w:p>
    <w:p w:rsidR="00E80865" w:rsidRPr="00AD3A2D" w:rsidRDefault="0009398A" w:rsidP="00AD3A2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учас</w:t>
      </w:r>
      <w:r w:rsidRPr="00AD3A2D">
        <w:rPr>
          <w:rFonts w:ascii="Times New Roman" w:hAnsi="Times New Roman" w:cs="Times New Roman"/>
          <w:sz w:val="24"/>
          <w:szCs w:val="24"/>
          <w:lang w:val="ru-RU"/>
        </w:rPr>
        <w:t>ті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самооцінюванні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залучено: адміністрацію ЗДО;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вихователів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; практичного психолога;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асистента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E80865" w:rsidRDefault="0009398A" w:rsidP="00AD3A2D">
      <w:pPr>
        <w:pStyle w:val="21"/>
        <w:spacing w:before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</w:pPr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 xml:space="preserve">3. </w:t>
      </w:r>
      <w:proofErr w:type="spellStart"/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>Узагальнені</w:t>
      </w:r>
      <w:proofErr w:type="spellEnd"/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>результати</w:t>
      </w:r>
      <w:proofErr w:type="spellEnd"/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 xml:space="preserve"> (за</w:t>
      </w:r>
      <w:r w:rsid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 xml:space="preserve"> 4</w:t>
      </w:r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>-бальною шкалою)</w:t>
      </w:r>
    </w:p>
    <w:p w:rsidR="005D034F" w:rsidRPr="005D034F" w:rsidRDefault="005D034F" w:rsidP="005D034F">
      <w:pPr>
        <w:rPr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80865" w:rsidRPr="00AD3A2D"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</w:tc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sz w:val="24"/>
                <w:szCs w:val="24"/>
              </w:rPr>
              <w:t>Середній бал</w:t>
            </w:r>
          </w:p>
        </w:tc>
      </w:tr>
      <w:tr w:rsidR="00E80865" w:rsidRPr="00AD3A2D"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sz w:val="24"/>
                <w:szCs w:val="24"/>
              </w:rPr>
              <w:t>Розвиток інклюзив</w:t>
            </w:r>
            <w:r w:rsidRPr="00AD3A2D">
              <w:rPr>
                <w:rFonts w:ascii="Times New Roman" w:hAnsi="Times New Roman" w:cs="Times New Roman"/>
                <w:sz w:val="24"/>
                <w:szCs w:val="24"/>
              </w:rPr>
              <w:t>ної культури</w:t>
            </w:r>
          </w:p>
        </w:tc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80865" w:rsidRPr="00AD3A2D"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sz w:val="24"/>
                <w:szCs w:val="24"/>
              </w:rPr>
              <w:t>Розвиток інклюзивної політики</w:t>
            </w:r>
          </w:p>
        </w:tc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80865" w:rsidRPr="00AD3A2D"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sz w:val="24"/>
                <w:szCs w:val="24"/>
              </w:rPr>
              <w:t>Запровадження інклюзивної практики</w:t>
            </w:r>
          </w:p>
        </w:tc>
        <w:tc>
          <w:tcPr>
            <w:tcW w:w="2880" w:type="dxa"/>
          </w:tcPr>
          <w:p w:rsidR="00E80865" w:rsidRPr="00AD3A2D" w:rsidRDefault="0009398A" w:rsidP="00AD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2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E80865" w:rsidRPr="005D034F" w:rsidRDefault="0009398A" w:rsidP="00AD3A2D">
      <w:pPr>
        <w:pStyle w:val="21"/>
        <w:spacing w:before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4. Аналіз результатів</w:t>
      </w:r>
    </w:p>
    <w:p w:rsidR="00E80865" w:rsidRPr="0009398A" w:rsidRDefault="0009398A" w:rsidP="0009398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</w:pPr>
      <w:r w:rsidRPr="0009398A">
        <w:rPr>
          <w:rFonts w:ascii="Segoe UI Symbol" w:hAnsi="Segoe UI Symbol" w:cs="Segoe UI Symbol"/>
          <w:b/>
          <w:color w:val="215868" w:themeColor="accent5" w:themeShade="80"/>
          <w:sz w:val="24"/>
          <w:szCs w:val="24"/>
        </w:rPr>
        <w:t>🔹</w:t>
      </w:r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Напрям А: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Розвиток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інклюзивної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культури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(3,6 бала)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Сильні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сторони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Відкритість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колективу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різноманітності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Дружелюбна атмосфера </w:t>
      </w: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колективі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позитивне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ставлення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 ООП;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Більшість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працівників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поділяє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цінності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рівності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поваги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Проблемні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аспекти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Наявні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окремі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упередження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недостатній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рівень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обізнаності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серед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частини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працівників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80865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Обмежене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залуче</w:t>
      </w:r>
      <w:r w:rsidRPr="00AD3A2D">
        <w:rPr>
          <w:rFonts w:ascii="Times New Roman" w:hAnsi="Times New Roman" w:cs="Times New Roman"/>
          <w:sz w:val="24"/>
          <w:szCs w:val="24"/>
          <w:lang w:val="ru-RU"/>
        </w:rPr>
        <w:t>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батьків до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інклюзивної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398A" w:rsidRPr="00AD3A2D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80865" w:rsidRPr="0009398A" w:rsidRDefault="0009398A" w:rsidP="0009398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</w:pPr>
      <w:r w:rsidRPr="0009398A">
        <w:rPr>
          <w:rFonts w:ascii="Segoe UI Symbol" w:hAnsi="Segoe UI Symbol" w:cs="Segoe UI Symbol"/>
          <w:b/>
          <w:color w:val="215868" w:themeColor="accent5" w:themeShade="80"/>
          <w:sz w:val="24"/>
          <w:szCs w:val="24"/>
        </w:rPr>
        <w:t>🔹</w:t>
      </w:r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Напрям Б: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Розвиток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інклюзивної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політики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(3,7 бала)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Сильні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сторони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Наявність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офіційних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регламентують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інклюзивну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діяльність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Регулярна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співпраця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 ІРЦ,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наявність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ІПР для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 ООП;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Підтримка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кер</w:t>
      </w:r>
      <w:r w:rsidRPr="00AD3A2D">
        <w:rPr>
          <w:rFonts w:ascii="Times New Roman" w:hAnsi="Times New Roman" w:cs="Times New Roman"/>
          <w:sz w:val="24"/>
          <w:szCs w:val="24"/>
          <w:lang w:val="ru-RU"/>
        </w:rPr>
        <w:t>івництва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питаннях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Проблемні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аспекти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Відсутність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постійного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механізму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моніторингу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реалізації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політик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80865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Часткова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фрагментарність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залученні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рішень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398A" w:rsidRDefault="0009398A" w:rsidP="00904C8F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</w:pPr>
    </w:p>
    <w:p w:rsidR="0009398A" w:rsidRPr="0009398A" w:rsidRDefault="0009398A" w:rsidP="00904C8F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</w:pPr>
    </w:p>
    <w:p w:rsidR="00E80865" w:rsidRPr="0009398A" w:rsidRDefault="0009398A" w:rsidP="0009398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</w:pPr>
      <w:r w:rsidRPr="0009398A">
        <w:rPr>
          <w:rFonts w:ascii="Segoe UI Symbol" w:hAnsi="Segoe UI Symbol" w:cs="Segoe UI Symbol"/>
          <w:b/>
          <w:color w:val="215868" w:themeColor="accent5" w:themeShade="80"/>
          <w:sz w:val="24"/>
          <w:szCs w:val="24"/>
        </w:rPr>
        <w:lastRenderedPageBreak/>
        <w:t>🔹</w:t>
      </w:r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Напрям В: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Запровадження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інклюзивної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практики (3,9 бала)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Сильні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сторон</w:t>
      </w:r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E80865" w:rsidRPr="00AD3A2D" w:rsidRDefault="0009398A" w:rsidP="00904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Застосування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адаптованих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методик,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диференціації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індивідуального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підходу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80865" w:rsidRPr="00AD3A2D" w:rsidRDefault="0009398A" w:rsidP="00904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корекційно-розвиткових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занять;</w:t>
      </w:r>
    </w:p>
    <w:p w:rsidR="00E80865" w:rsidRPr="00AD3A2D" w:rsidRDefault="0009398A" w:rsidP="00904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сприятливого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фізичного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середовища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Проблемні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аспекти</w:t>
      </w:r>
      <w:proofErr w:type="spellEnd"/>
      <w:r w:rsidRPr="00AD3A2D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E80865" w:rsidRPr="00AD3A2D" w:rsidRDefault="0009398A" w:rsidP="00093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Потреба у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розширенні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практичних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навичок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вихователів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дітьми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 ООП;</w:t>
      </w:r>
    </w:p>
    <w:p w:rsidR="005D034F" w:rsidRDefault="0009398A" w:rsidP="005D0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Недостатня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ресурсів для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реалізації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ІПР.</w:t>
      </w:r>
    </w:p>
    <w:p w:rsidR="005D034F" w:rsidRDefault="005D034F" w:rsidP="005D0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80865" w:rsidRPr="005D034F" w:rsidRDefault="0009398A" w:rsidP="005D034F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</w:pPr>
      <w:r w:rsidRPr="005D034F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5. </w:t>
      </w:r>
      <w:proofErr w:type="spellStart"/>
      <w:r w:rsidRPr="005D034F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Загальний</w:t>
      </w:r>
      <w:proofErr w:type="spellEnd"/>
      <w:r w:rsidRPr="005D034F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5D034F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висновок</w:t>
      </w:r>
      <w:proofErr w:type="spellEnd"/>
    </w:p>
    <w:p w:rsidR="00E80865" w:rsidRPr="00AD3A2D" w:rsidRDefault="0009398A" w:rsidP="00904C8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Результати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опитування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засвідчили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в КЗ «ЗДО №33» створено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базовий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рівень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інклюзивної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та практики.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Політика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поступово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інтегрується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D3A2D">
        <w:rPr>
          <w:rFonts w:ascii="Times New Roman" w:hAnsi="Times New Roman" w:cs="Times New Roman"/>
          <w:sz w:val="24"/>
          <w:szCs w:val="24"/>
          <w:lang w:val="ru-RU"/>
        </w:rPr>
        <w:t>фери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закладу. Разом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тим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, є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необхідність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подальшому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підвищенні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кваліфікації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персоналу,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систематизації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 батьками та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механізмів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моніторингу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реалізації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інклюзивної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політики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0865" w:rsidRPr="005D034F" w:rsidRDefault="0009398A" w:rsidP="00AD3A2D">
      <w:pPr>
        <w:pStyle w:val="21"/>
        <w:spacing w:before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</w:pPr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 xml:space="preserve">6. </w:t>
      </w:r>
      <w:proofErr w:type="spellStart"/>
      <w:r w:rsidRPr="005D034F"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  <w:t>Рекомендації</w:t>
      </w:r>
      <w:proofErr w:type="spellEnd"/>
    </w:p>
    <w:p w:rsidR="00E80865" w:rsidRPr="00AD3A2D" w:rsidRDefault="0009398A" w:rsidP="00AD3A2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Посилити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партнерство з </w:t>
      </w:r>
      <w:r w:rsidRPr="00AD3A2D">
        <w:rPr>
          <w:rFonts w:ascii="Times New Roman" w:hAnsi="Times New Roman" w:cs="Times New Roman"/>
          <w:sz w:val="24"/>
          <w:szCs w:val="24"/>
          <w:lang w:val="ru-RU"/>
        </w:rPr>
        <w:t>батьками:</w:t>
      </w:r>
    </w:p>
    <w:p w:rsidR="00E80865" w:rsidRPr="00AD3A2D" w:rsidRDefault="0009398A" w:rsidP="00904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Створити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раду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80865" w:rsidRPr="00AD3A2D" w:rsidRDefault="0009398A" w:rsidP="00904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Проводити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просвітницькі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зустрічі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тренінги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034F" w:rsidRDefault="005D034F" w:rsidP="00AD3A2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80865" w:rsidRPr="0009398A" w:rsidRDefault="0009398A" w:rsidP="005D034F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</w:pPr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2.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Підвищити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професійну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компетентність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педагогів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:</w:t>
      </w:r>
    </w:p>
    <w:p w:rsidR="00E80865" w:rsidRPr="00AD3A2D" w:rsidRDefault="0009398A" w:rsidP="005D0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Організувати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семінари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адаптації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простору та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реалізації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ІПР.</w:t>
      </w:r>
    </w:p>
    <w:p w:rsidR="00E80865" w:rsidRPr="0009398A" w:rsidRDefault="0009398A" w:rsidP="005D034F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</w:pPr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3.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Розробити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систему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мон</w:t>
      </w:r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іторингу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:</w:t>
      </w:r>
    </w:p>
    <w:p w:rsidR="00E80865" w:rsidRPr="00AD3A2D" w:rsidRDefault="0009398A" w:rsidP="005D0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Запровадити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щорічне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опитування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Індексом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D034F" w:rsidRPr="005D034F" w:rsidRDefault="0009398A" w:rsidP="005D0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Вести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звітність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реалізації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ІПР.</w:t>
      </w:r>
    </w:p>
    <w:p w:rsidR="005D034F" w:rsidRDefault="005D034F" w:rsidP="00AD3A2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0865" w:rsidRPr="00904C8F" w:rsidRDefault="0009398A" w:rsidP="00AD3A2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4C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4.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Розширити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матеріально-технічну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базу:</w:t>
      </w:r>
    </w:p>
    <w:p w:rsidR="00E80865" w:rsidRPr="00AD3A2D" w:rsidRDefault="0009398A" w:rsidP="00AD3A2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Придбати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сенсорне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адаптовані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дидактичні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матеріали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0865" w:rsidRPr="0009398A" w:rsidRDefault="0009398A" w:rsidP="00AD3A2D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  <w:lang w:val="ru-RU"/>
        </w:rPr>
      </w:pP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Аналітичну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довідку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 xml:space="preserve"> </w:t>
      </w:r>
      <w:proofErr w:type="spellStart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підготовлено</w:t>
      </w:r>
      <w:proofErr w:type="spellEnd"/>
      <w:r w:rsidRPr="0009398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u-RU"/>
        </w:rPr>
        <w:t>:</w:t>
      </w:r>
    </w:p>
    <w:p w:rsidR="00E80865" w:rsidRPr="00AD3A2D" w:rsidRDefault="0009398A" w:rsidP="00AD3A2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Робочою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гру</w:t>
      </w:r>
      <w:r w:rsidRPr="00AD3A2D">
        <w:rPr>
          <w:rFonts w:ascii="Times New Roman" w:hAnsi="Times New Roman" w:cs="Times New Roman"/>
          <w:sz w:val="24"/>
          <w:szCs w:val="24"/>
          <w:lang w:val="ru-RU"/>
        </w:rPr>
        <w:t>пою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впровадження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індексу</w:t>
      </w:r>
      <w:proofErr w:type="spellEnd"/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3A2D">
        <w:rPr>
          <w:rFonts w:ascii="Times New Roman" w:hAnsi="Times New Roman" w:cs="Times New Roman"/>
          <w:sz w:val="24"/>
          <w:szCs w:val="24"/>
          <w:lang w:val="ru-RU"/>
        </w:rPr>
        <w:t>інклюзії</w:t>
      </w:r>
      <w:proofErr w:type="spellEnd"/>
    </w:p>
    <w:p w:rsidR="00E80865" w:rsidRPr="00AD3A2D" w:rsidRDefault="0009398A" w:rsidP="00AD3A2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A2D">
        <w:rPr>
          <w:rFonts w:ascii="Times New Roman" w:hAnsi="Times New Roman" w:cs="Times New Roman"/>
          <w:sz w:val="24"/>
          <w:szCs w:val="24"/>
          <w:lang w:val="ru-RU"/>
        </w:rPr>
        <w:t xml:space="preserve">КЗ «ЗДО №33 </w:t>
      </w:r>
      <w:r>
        <w:rPr>
          <w:rFonts w:ascii="Times New Roman" w:hAnsi="Times New Roman" w:cs="Times New Roman"/>
          <w:sz w:val="24"/>
          <w:szCs w:val="24"/>
          <w:lang w:val="ru-RU"/>
        </w:rPr>
        <w:t>ВМР</w:t>
      </w:r>
      <w:r w:rsidRPr="00AD3A2D">
        <w:rPr>
          <w:rFonts w:ascii="Times New Roman" w:hAnsi="Times New Roman" w:cs="Times New Roman"/>
          <w:sz w:val="24"/>
          <w:szCs w:val="24"/>
          <w:lang w:val="ru-RU"/>
        </w:rPr>
        <w:t>»</w:t>
      </w:r>
      <w:bookmarkStart w:id="0" w:name="_GoBack"/>
      <w:bookmarkEnd w:id="0"/>
    </w:p>
    <w:p w:rsidR="00E80865" w:rsidRPr="00AD3A2D" w:rsidRDefault="00904C8F" w:rsidP="00AD3A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Березень </w:t>
      </w:r>
      <w:r w:rsidR="0009398A" w:rsidRPr="00AD3A2D">
        <w:rPr>
          <w:rFonts w:ascii="Times New Roman" w:hAnsi="Times New Roman" w:cs="Times New Roman"/>
          <w:sz w:val="24"/>
          <w:szCs w:val="24"/>
        </w:rPr>
        <w:t>2025 р.</w:t>
      </w:r>
    </w:p>
    <w:sectPr w:rsidR="00E80865" w:rsidRPr="00AD3A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398A"/>
    <w:rsid w:val="0015074B"/>
    <w:rsid w:val="0029639D"/>
    <w:rsid w:val="00326F90"/>
    <w:rsid w:val="005D034F"/>
    <w:rsid w:val="00904C8F"/>
    <w:rsid w:val="00AA1D8D"/>
    <w:rsid w:val="00AD3A2D"/>
    <w:rsid w:val="00B47730"/>
    <w:rsid w:val="00CB0664"/>
    <w:rsid w:val="00E808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28760"/>
  <w14:defaultImageDpi w14:val="300"/>
  <w15:docId w15:val="{D7301391-0B30-4CA4-B8A6-0DF705A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636613-B695-46EA-B50F-5945867C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2013-12-23T23:15:00Z</dcterms:created>
  <dcterms:modified xsi:type="dcterms:W3CDTF">2025-05-26T11:24:00Z</dcterms:modified>
  <cp:category/>
</cp:coreProperties>
</file>